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C80" w:rsidRDefault="00000000">
      <w:pPr>
        <w:spacing w:after="0"/>
        <w:ind w:left="0" w:firstLine="0"/>
        <w:jc w:val="right"/>
        <w:rPr>
          <w:b/>
          <w:sz w:val="32"/>
        </w:rPr>
      </w:pPr>
      <w:r>
        <w:rPr>
          <w:b/>
          <w:sz w:val="32"/>
        </w:rPr>
        <w:t xml:space="preserve">CHUTE LINER APPLICATION DATA SHEET </w:t>
      </w:r>
    </w:p>
    <w:p w:rsidR="005166E5" w:rsidRDefault="005166E5">
      <w:pPr>
        <w:spacing w:after="0"/>
        <w:ind w:left="0" w:firstLine="0"/>
        <w:jc w:val="right"/>
      </w:pPr>
    </w:p>
    <w:tbl>
      <w:tblPr>
        <w:tblStyle w:val="TableGrid"/>
        <w:tblW w:w="48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446"/>
      </w:tblGrid>
      <w:tr w:rsidR="000A4C80" w:rsidTr="00EE0BC6">
        <w:trPr>
          <w:trHeight w:val="38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A4C80" w:rsidRDefault="00000000">
            <w:pPr>
              <w:tabs>
                <w:tab w:val="center" w:pos="721"/>
              </w:tabs>
              <w:spacing w:after="0"/>
              <w:ind w:left="0" w:firstLine="0"/>
            </w:pPr>
            <w:r>
              <w:t xml:space="preserve">Date </w:t>
            </w:r>
            <w:r>
              <w:tab/>
              <w:t xml:space="preserve">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0A4C80" w:rsidRDefault="00000000">
            <w:pPr>
              <w:spacing w:after="0"/>
              <w:ind w:left="0" w:firstLine="0"/>
              <w:jc w:val="both"/>
            </w:pPr>
            <w:r>
              <w:t xml:space="preserve">: …………………………………………………. </w:t>
            </w:r>
          </w:p>
        </w:tc>
      </w:tr>
      <w:tr w:rsidR="000A4C80" w:rsidTr="00EE0BC6">
        <w:trPr>
          <w:trHeight w:val="53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Customer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both"/>
            </w:pPr>
            <w:r>
              <w:t xml:space="preserve">: …………………………………………………. </w:t>
            </w:r>
          </w:p>
        </w:tc>
      </w:tr>
      <w:tr w:rsidR="000A4C80" w:rsidTr="00EE0BC6">
        <w:trPr>
          <w:trHeight w:val="53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tabs>
                <w:tab w:val="center" w:pos="721"/>
              </w:tabs>
              <w:spacing w:after="0"/>
              <w:ind w:left="0" w:firstLine="0"/>
            </w:pPr>
            <w:r>
              <w:t xml:space="preserve">Site </w:t>
            </w:r>
            <w:r>
              <w:tab/>
              <w:t xml:space="preserve">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both"/>
            </w:pPr>
            <w:r>
              <w:t xml:space="preserve">: …………………………………………………. </w:t>
            </w:r>
          </w:p>
        </w:tc>
      </w:tr>
      <w:tr w:rsidR="000A4C80" w:rsidTr="00EE0BC6">
        <w:trPr>
          <w:trHeight w:val="53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Contact 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both"/>
            </w:pPr>
            <w:r>
              <w:t xml:space="preserve">: …………………………………………………. </w:t>
            </w:r>
          </w:p>
        </w:tc>
      </w:tr>
    </w:tbl>
    <w:p w:rsidR="00EE0BC6" w:rsidRDefault="00EE0BC6">
      <w:pPr>
        <w:pStyle w:val="Heading1"/>
        <w:spacing w:after="0"/>
        <w:ind w:left="-5"/>
      </w:pPr>
    </w:p>
    <w:p w:rsidR="000A4C80" w:rsidRDefault="00000000">
      <w:pPr>
        <w:pStyle w:val="Heading1"/>
        <w:spacing w:after="0"/>
        <w:ind w:left="-5"/>
      </w:pPr>
      <w:r>
        <w:t xml:space="preserve">DRAWINGS </w:t>
      </w:r>
    </w:p>
    <w:tbl>
      <w:tblPr>
        <w:tblStyle w:val="TableGrid"/>
        <w:tblW w:w="9014" w:type="dxa"/>
        <w:tblInd w:w="5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6"/>
        <w:gridCol w:w="851"/>
        <w:gridCol w:w="850"/>
        <w:gridCol w:w="4057"/>
      </w:tblGrid>
      <w:tr w:rsidR="000A4C80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Items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Remark </w:t>
            </w:r>
          </w:p>
        </w:tc>
      </w:tr>
      <w:tr w:rsidR="000A4C80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Plant Flow Sheet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Dwg No. …………………………………………. </w:t>
            </w:r>
          </w:p>
        </w:tc>
      </w:tr>
      <w:tr w:rsidR="000A4C80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Chute As-Built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Dwg No. …………………………………………. </w:t>
            </w:r>
          </w:p>
        </w:tc>
      </w:tr>
      <w:tr w:rsidR="000A4C80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Site modification Drawing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Dwg No. ………………………………………… </w:t>
            </w:r>
          </w:p>
        </w:tc>
      </w:tr>
      <w:tr w:rsidR="000A4C80">
        <w:trPr>
          <w:trHeight w:val="5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Is a scanner available on site?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Data processing capability </w:t>
            </w:r>
            <w:proofErr w:type="gramStart"/>
            <w:r>
              <w:t>(</w:t>
            </w:r>
            <w:r w:rsidR="000D28ED">
              <w:t xml:space="preserve"> </w:t>
            </w:r>
            <w:r>
              <w:t>Yes</w:t>
            </w:r>
            <w:proofErr w:type="gramEnd"/>
            <w:r>
              <w:t xml:space="preserve"> / No</w:t>
            </w:r>
            <w:r w:rsidR="000D28ED">
              <w:t xml:space="preserve"> </w:t>
            </w:r>
            <w:r>
              <w:t xml:space="preserve">) </w:t>
            </w:r>
          </w:p>
        </w:tc>
      </w:tr>
    </w:tbl>
    <w:p w:rsidR="005166E5" w:rsidRDefault="005166E5">
      <w:pPr>
        <w:spacing w:after="266"/>
        <w:ind w:left="-5" w:right="1225"/>
      </w:pPr>
    </w:p>
    <w:p w:rsidR="000A4C80" w:rsidRDefault="00000000">
      <w:pPr>
        <w:spacing w:after="266"/>
        <w:ind w:left="-5" w:right="1225"/>
      </w:pPr>
      <w:r>
        <w:t xml:space="preserve">Main Development Goal </w:t>
      </w:r>
    </w:p>
    <w:p w:rsidR="00B530A6" w:rsidRDefault="00000000">
      <w:pPr>
        <w:numPr>
          <w:ilvl w:val="0"/>
          <w:numId w:val="1"/>
        </w:numPr>
        <w:spacing w:after="0"/>
        <w:ind w:right="613" w:hanging="360"/>
      </w:pPr>
      <w:r>
        <w:t xml:space="preserve">Feed hanging-up </w:t>
      </w:r>
      <w:r>
        <w:tab/>
        <w:t>: ……………………………….</w:t>
      </w:r>
    </w:p>
    <w:p w:rsidR="00B530A6" w:rsidRDefault="00000000">
      <w:pPr>
        <w:numPr>
          <w:ilvl w:val="0"/>
          <w:numId w:val="1"/>
        </w:numPr>
        <w:spacing w:after="0"/>
        <w:ind w:right="613" w:hanging="360"/>
      </w:pPr>
      <w:r>
        <w:t>Change tph (capacity)</w:t>
      </w:r>
      <w:r w:rsidR="00EE0BC6">
        <w:tab/>
      </w:r>
      <w:r>
        <w:t>: ……………………………….</w:t>
      </w:r>
    </w:p>
    <w:p w:rsidR="000A4C80" w:rsidRDefault="00000000">
      <w:pPr>
        <w:numPr>
          <w:ilvl w:val="0"/>
          <w:numId w:val="1"/>
        </w:numPr>
        <w:spacing w:after="0"/>
        <w:ind w:right="613" w:hanging="360"/>
      </w:pPr>
      <w:r>
        <w:t xml:space="preserve">Increase liner life </w:t>
      </w:r>
      <w:r>
        <w:tab/>
        <w:t xml:space="preserve">: ………………………………. </w:t>
      </w:r>
    </w:p>
    <w:p w:rsidR="000A4C80" w:rsidRDefault="00000000">
      <w:pPr>
        <w:numPr>
          <w:ilvl w:val="0"/>
          <w:numId w:val="1"/>
        </w:numPr>
        <w:spacing w:after="191"/>
        <w:ind w:right="613" w:hanging="360"/>
      </w:pPr>
      <w:r>
        <w:t>Other</w:t>
      </w:r>
      <w:r w:rsidR="00EE0BC6">
        <w:tab/>
      </w:r>
      <w:r>
        <w:tab/>
      </w:r>
      <w:r w:rsidR="00EE0BC6">
        <w:tab/>
      </w:r>
      <w:r>
        <w:t xml:space="preserve">: ………………………………. </w:t>
      </w:r>
    </w:p>
    <w:p w:rsidR="00EE0BC6" w:rsidRDefault="00EE0BC6">
      <w:pPr>
        <w:pStyle w:val="Heading1"/>
        <w:spacing w:after="0"/>
        <w:ind w:left="-5"/>
      </w:pPr>
    </w:p>
    <w:p w:rsidR="000A4C80" w:rsidRDefault="00000000">
      <w:pPr>
        <w:pStyle w:val="Heading1"/>
        <w:spacing w:after="0"/>
        <w:ind w:left="-5"/>
      </w:pPr>
      <w:r>
        <w:t xml:space="preserve">LINER LIFE </w:t>
      </w:r>
    </w:p>
    <w:tbl>
      <w:tblPr>
        <w:tblStyle w:val="TableGrid"/>
        <w:tblW w:w="9014" w:type="dxa"/>
        <w:tblInd w:w="5" w:type="dxa"/>
        <w:tblCellMar>
          <w:top w:w="0" w:type="dxa"/>
          <w:left w:w="105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51"/>
        <w:gridCol w:w="2256"/>
        <w:gridCol w:w="2251"/>
        <w:gridCol w:w="2256"/>
      </w:tblGrid>
      <w:tr w:rsidR="000A4C80">
        <w:trPr>
          <w:trHeight w:val="565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In weeks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right="52" w:firstLine="0"/>
              <w:jc w:val="center"/>
            </w:pPr>
            <w:r>
              <w:rPr>
                <w:b/>
              </w:rPr>
              <w:t xml:space="preserve">Highest wear area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right="52" w:firstLine="0"/>
              <w:jc w:val="center"/>
            </w:pPr>
            <w:r>
              <w:rPr>
                <w:b/>
              </w:rPr>
              <w:t xml:space="preserve">Lowest wear area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 xml:space="preserve">Average </w:t>
            </w:r>
          </w:p>
        </w:tc>
      </w:tr>
      <w:tr w:rsidR="000A4C80">
        <w:trPr>
          <w:trHeight w:val="57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Current liner life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0A4C80">
        <w:trPr>
          <w:trHeight w:val="57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Expected liner life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0A4C80">
        <w:trPr>
          <w:trHeight w:val="57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5" w:firstLine="0"/>
            </w:pPr>
            <w:r>
              <w:t xml:space="preserve">Shutdown Cycle 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C80" w:rsidRDefault="000A4C80">
            <w:pPr>
              <w:spacing w:after="160"/>
              <w:ind w:left="0" w:firstLine="0"/>
            </w:pP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4C80" w:rsidRDefault="00000000">
            <w:pPr>
              <w:spacing w:after="0"/>
              <w:ind w:left="0" w:firstLine="0"/>
              <w:jc w:val="right"/>
            </w:pPr>
            <w:r>
              <w:t xml:space="preserve"> </w:t>
            </w:r>
          </w:p>
        </w:tc>
      </w:tr>
    </w:tbl>
    <w:p w:rsidR="000A4C80" w:rsidRDefault="00000000">
      <w:pPr>
        <w:spacing w:after="214"/>
        <w:ind w:left="0" w:firstLine="0"/>
      </w:pPr>
      <w:r>
        <w:t xml:space="preserve"> </w:t>
      </w:r>
    </w:p>
    <w:p w:rsidR="000A4C80" w:rsidRDefault="00000000">
      <w:pPr>
        <w:spacing w:after="219"/>
        <w:ind w:left="0" w:firstLine="0"/>
      </w:pPr>
      <w:r>
        <w:rPr>
          <w:b/>
        </w:rPr>
        <w:t xml:space="preserve"> </w:t>
      </w:r>
    </w:p>
    <w:p w:rsidR="000A4C80" w:rsidRDefault="00000000">
      <w:pPr>
        <w:spacing w:after="0"/>
        <w:ind w:left="0" w:firstLine="0"/>
      </w:pPr>
      <w:r>
        <w:rPr>
          <w:b/>
        </w:rPr>
        <w:t xml:space="preserve"> </w:t>
      </w:r>
    </w:p>
    <w:p w:rsidR="000A4C80" w:rsidRDefault="00000000" w:rsidP="005166E5">
      <w:pPr>
        <w:spacing w:after="214"/>
        <w:ind w:left="0" w:firstLine="0"/>
      </w:pPr>
      <w:r>
        <w:rPr>
          <w:b/>
        </w:rPr>
        <w:t xml:space="preserve"> </w:t>
      </w:r>
    </w:p>
    <w:p w:rsidR="000A4C80" w:rsidRDefault="00000000">
      <w:pPr>
        <w:pStyle w:val="Heading1"/>
        <w:ind w:left="-5"/>
      </w:pPr>
      <w:r>
        <w:lastRenderedPageBreak/>
        <w:t xml:space="preserve">LINER DESIGN </w:t>
      </w:r>
    </w:p>
    <w:p w:rsidR="000A4C80" w:rsidRDefault="00000000">
      <w:pPr>
        <w:tabs>
          <w:tab w:val="center" w:pos="3634"/>
        </w:tabs>
        <w:ind w:left="-15" w:firstLine="0"/>
      </w:pPr>
      <w:r>
        <w:t xml:space="preserve">Current liner material &amp; thickness </w:t>
      </w:r>
      <w:r>
        <w:tab/>
        <w:t xml:space="preserve">:  </w:t>
      </w:r>
    </w:p>
    <w:p w:rsidR="000A4C80" w:rsidRDefault="00000000">
      <w:pPr>
        <w:tabs>
          <w:tab w:val="center" w:pos="3634"/>
        </w:tabs>
        <w:ind w:left="-15" w:firstLine="0"/>
      </w:pPr>
      <w:r>
        <w:t xml:space="preserve">Current liner mounting system </w:t>
      </w:r>
      <w:r>
        <w:tab/>
        <w:t xml:space="preserve">: </w:t>
      </w:r>
    </w:p>
    <w:p w:rsidR="000A4C80" w:rsidRDefault="00000000">
      <w:pPr>
        <w:tabs>
          <w:tab w:val="center" w:pos="3634"/>
        </w:tabs>
        <w:ind w:left="-15" w:firstLine="0"/>
      </w:pPr>
      <w:r>
        <w:t xml:space="preserve">Preferred liner mounting system </w:t>
      </w:r>
      <w:r>
        <w:tab/>
        <w:t xml:space="preserve">: </w:t>
      </w:r>
    </w:p>
    <w:p w:rsidR="000A4C80" w:rsidRDefault="00000000">
      <w:pPr>
        <w:tabs>
          <w:tab w:val="center" w:pos="2161"/>
          <w:tab w:val="center" w:pos="2882"/>
          <w:tab w:val="center" w:pos="4069"/>
          <w:tab w:val="center" w:pos="5362"/>
        </w:tabs>
        <w:ind w:left="-15" w:firstLine="0"/>
      </w:pPr>
      <w:r>
        <w:t xml:space="preserve">Weight limitation </w:t>
      </w:r>
      <w:r>
        <w:tab/>
        <w:t xml:space="preserve"> </w:t>
      </w:r>
      <w:r>
        <w:tab/>
        <w:t xml:space="preserve"> </w:t>
      </w:r>
      <w:r>
        <w:tab/>
        <w:t xml:space="preserve">: Yes / No </w:t>
      </w:r>
      <w:r>
        <w:tab/>
        <w:t xml:space="preserve">Notes: </w:t>
      </w:r>
    </w:p>
    <w:p w:rsidR="000A4C80" w:rsidRDefault="00000000">
      <w:pPr>
        <w:tabs>
          <w:tab w:val="center" w:pos="3634"/>
        </w:tabs>
        <w:ind w:left="-15" w:firstLine="0"/>
      </w:pPr>
      <w:r>
        <w:t xml:space="preserve">Condition monitoring method </w:t>
      </w:r>
      <w:r>
        <w:tab/>
        <w:t xml:space="preserve">: </w:t>
      </w:r>
    </w:p>
    <w:p w:rsidR="000A4C80" w:rsidRDefault="00000000">
      <w:pPr>
        <w:tabs>
          <w:tab w:val="center" w:pos="2882"/>
          <w:tab w:val="center" w:pos="4069"/>
          <w:tab w:val="center" w:pos="5362"/>
        </w:tabs>
        <w:ind w:left="-15" w:firstLine="0"/>
      </w:pPr>
      <w:r>
        <w:t xml:space="preserve">Allow for design changes </w:t>
      </w:r>
      <w:r>
        <w:tab/>
        <w:t xml:space="preserve"> </w:t>
      </w:r>
      <w:r>
        <w:tab/>
        <w:t xml:space="preserve">: Yes / No </w:t>
      </w:r>
      <w:r>
        <w:tab/>
        <w:t xml:space="preserve">Notes: </w:t>
      </w:r>
    </w:p>
    <w:p w:rsidR="000A4C80" w:rsidRDefault="00000000">
      <w:pPr>
        <w:spacing w:after="219"/>
        <w:ind w:left="0" w:firstLine="0"/>
      </w:pPr>
      <w:r>
        <w:t xml:space="preserve"> </w:t>
      </w:r>
    </w:p>
    <w:p w:rsidR="000A4C80" w:rsidRDefault="00000000">
      <w:pPr>
        <w:pStyle w:val="Heading1"/>
        <w:ind w:left="-5"/>
      </w:pPr>
      <w:r>
        <w:t xml:space="preserve">ORE TYPE </w:t>
      </w:r>
    </w:p>
    <w:p w:rsidR="000A4C80" w:rsidRDefault="00000000">
      <w:pPr>
        <w:tabs>
          <w:tab w:val="center" w:pos="2161"/>
          <w:tab w:val="center" w:pos="2914"/>
        </w:tabs>
        <w:ind w:left="-15" w:firstLine="0"/>
      </w:pPr>
      <w:r>
        <w:t xml:space="preserve">Abrasion index </w:t>
      </w:r>
      <w:r>
        <w:tab/>
        <w:t xml:space="preserve"> </w:t>
      </w:r>
      <w:r>
        <w:tab/>
        <w:t xml:space="preserve">: </w:t>
      </w:r>
    </w:p>
    <w:p w:rsidR="000A4C80" w:rsidRDefault="00000000">
      <w:pPr>
        <w:tabs>
          <w:tab w:val="center" w:pos="2914"/>
        </w:tabs>
        <w:ind w:left="-15" w:firstLine="0"/>
      </w:pPr>
      <w:proofErr w:type="spellStart"/>
      <w:r>
        <w:t>Sulphide</w:t>
      </w:r>
      <w:proofErr w:type="spellEnd"/>
      <w:r>
        <w:t xml:space="preserve"> ore, corrosion</w:t>
      </w:r>
      <w:r w:rsidR="005166E5">
        <w:tab/>
      </w:r>
      <w:r>
        <w:t xml:space="preserve">: </w:t>
      </w:r>
    </w:p>
    <w:p w:rsidR="000A4C80" w:rsidRDefault="00000000">
      <w:pPr>
        <w:tabs>
          <w:tab w:val="center" w:pos="2161"/>
          <w:tab w:val="center" w:pos="2914"/>
        </w:tabs>
        <w:ind w:left="-15" w:firstLine="0"/>
      </w:pPr>
      <w:r>
        <w:t>Clay, blockage</w:t>
      </w:r>
      <w:r w:rsidR="005166E5">
        <w:tab/>
      </w:r>
      <w:r>
        <w:tab/>
        <w:t xml:space="preserve">: </w:t>
      </w:r>
    </w:p>
    <w:p w:rsidR="005166E5" w:rsidRDefault="00000000">
      <w:pPr>
        <w:spacing w:after="0" w:line="439" w:lineRule="auto"/>
        <w:ind w:left="-5" w:right="3598"/>
      </w:pPr>
      <w:r>
        <w:t>Ore size</w:t>
      </w:r>
      <w:r w:rsidR="005166E5">
        <w:tab/>
      </w:r>
      <w:r w:rsidR="005166E5">
        <w:tab/>
      </w:r>
      <w:r w:rsidR="005166E5">
        <w:tab/>
      </w:r>
      <w:r>
        <w:t>:</w:t>
      </w:r>
    </w:p>
    <w:p w:rsidR="000A4C80" w:rsidRDefault="00000000">
      <w:pPr>
        <w:spacing w:after="0" w:line="439" w:lineRule="auto"/>
        <w:ind w:left="-5" w:right="3598"/>
      </w:pPr>
      <w:r>
        <w:t>Sticky</w:t>
      </w:r>
      <w:r w:rsidR="005166E5">
        <w:tab/>
      </w:r>
      <w:r w:rsidR="005166E5">
        <w:tab/>
      </w:r>
      <w:r w:rsidR="005166E5">
        <w:tab/>
      </w:r>
      <w:r w:rsidR="005166E5">
        <w:tab/>
      </w:r>
      <w:r>
        <w:t>:</w:t>
      </w:r>
    </w:p>
    <w:p w:rsidR="000A4C80" w:rsidRDefault="00000000">
      <w:pPr>
        <w:spacing w:after="219"/>
        <w:ind w:left="0" w:firstLine="0"/>
      </w:pPr>
      <w:r>
        <w:t xml:space="preserve"> </w:t>
      </w:r>
    </w:p>
    <w:p w:rsidR="000A4C80" w:rsidRDefault="00000000">
      <w:pPr>
        <w:pStyle w:val="Heading1"/>
        <w:ind w:left="-5"/>
      </w:pPr>
      <w:r>
        <w:t xml:space="preserve">GENERAL </w:t>
      </w:r>
    </w:p>
    <w:p w:rsidR="000A4C80" w:rsidRDefault="00000000">
      <w:pPr>
        <w:tabs>
          <w:tab w:val="center" w:pos="4354"/>
        </w:tabs>
        <w:ind w:left="-15" w:firstLine="0"/>
      </w:pPr>
      <w:r>
        <w:t>As Maintained Chute Frame condition</w:t>
      </w:r>
      <w:r w:rsidR="005166E5">
        <w:tab/>
      </w:r>
      <w:r>
        <w:t xml:space="preserve">: </w:t>
      </w:r>
    </w:p>
    <w:p w:rsidR="000A4C80" w:rsidRDefault="00000000">
      <w:pPr>
        <w:tabs>
          <w:tab w:val="center" w:pos="2161"/>
          <w:tab w:val="center" w:pos="2882"/>
          <w:tab w:val="center" w:pos="3602"/>
          <w:tab w:val="center" w:pos="4354"/>
        </w:tabs>
        <w:ind w:left="-15" w:firstLine="0"/>
      </w:pPr>
      <w:r>
        <w:t>Access to the chute</w:t>
      </w:r>
      <w:r w:rsidR="005166E5">
        <w:tab/>
      </w:r>
      <w:r w:rsidR="005166E5">
        <w:tab/>
      </w:r>
      <w:r w:rsidR="005166E5">
        <w:tab/>
      </w:r>
      <w:r w:rsidR="005166E5">
        <w:tab/>
      </w:r>
      <w:r>
        <w:t xml:space="preserve">: </w:t>
      </w:r>
    </w:p>
    <w:p w:rsidR="000A4C80" w:rsidRDefault="00000000">
      <w:pPr>
        <w:tabs>
          <w:tab w:val="center" w:pos="4354"/>
        </w:tabs>
        <w:ind w:left="-15" w:firstLine="0"/>
      </w:pPr>
      <w:r>
        <w:t>Any specific packaging requirement</w:t>
      </w:r>
      <w:r w:rsidR="005166E5">
        <w:tab/>
      </w:r>
      <w:r>
        <w:t xml:space="preserve">: </w:t>
      </w:r>
    </w:p>
    <w:p w:rsidR="000A4C80" w:rsidRDefault="00000000">
      <w:pPr>
        <w:tabs>
          <w:tab w:val="center" w:pos="4354"/>
        </w:tabs>
        <w:ind w:left="-15" w:firstLine="0"/>
      </w:pPr>
      <w:r>
        <w:t xml:space="preserve">Liner numbering/marking requirement </w:t>
      </w:r>
      <w:r>
        <w:tab/>
        <w:t xml:space="preserve">: </w:t>
      </w:r>
    </w:p>
    <w:p w:rsidR="000A4C80" w:rsidRDefault="00000000">
      <w:pPr>
        <w:spacing w:after="214"/>
        <w:ind w:left="0" w:firstLine="0"/>
      </w:pPr>
      <w:r>
        <w:t xml:space="preserve"> </w:t>
      </w:r>
    </w:p>
    <w:p w:rsidR="000A4C80" w:rsidRDefault="00000000">
      <w:pPr>
        <w:pStyle w:val="Heading1"/>
        <w:ind w:left="-5"/>
      </w:pPr>
      <w:r>
        <w:t xml:space="preserve">Specifics for Reclaim Throat Liner </w:t>
      </w:r>
    </w:p>
    <w:p w:rsidR="000A4C80" w:rsidRDefault="00000000">
      <w:pPr>
        <w:tabs>
          <w:tab w:val="center" w:pos="2914"/>
        </w:tabs>
        <w:ind w:left="-15" w:firstLine="0"/>
      </w:pPr>
      <w:r>
        <w:t xml:space="preserve">Apron Feeder number </w:t>
      </w:r>
      <w:r>
        <w:tab/>
        <w:t xml:space="preserve">: </w:t>
      </w:r>
    </w:p>
    <w:p w:rsidR="000A4C80" w:rsidRDefault="00000000">
      <w:pPr>
        <w:tabs>
          <w:tab w:val="center" w:pos="2914"/>
          <w:tab w:val="center" w:pos="3602"/>
        </w:tabs>
        <w:ind w:left="-15" w:firstLine="0"/>
      </w:pPr>
      <w:r>
        <w:t xml:space="preserve">Apron Feeder position </w:t>
      </w:r>
      <w:r>
        <w:tab/>
        <w:t xml:space="preserve">: </w:t>
      </w:r>
      <w:r>
        <w:tab/>
        <w:t xml:space="preserve"> </w:t>
      </w:r>
    </w:p>
    <w:p w:rsidR="000A4C80" w:rsidRDefault="00000000">
      <w:pPr>
        <w:tabs>
          <w:tab w:val="center" w:pos="2914"/>
        </w:tabs>
        <w:spacing w:after="0"/>
        <w:ind w:left="-15" w:firstLine="0"/>
      </w:pPr>
      <w:r>
        <w:t xml:space="preserve">Apron Feeder % speed </w:t>
      </w:r>
      <w:r>
        <w:tab/>
        <w:t xml:space="preserve">: </w:t>
      </w:r>
    </w:p>
    <w:sectPr w:rsidR="000A4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91" w:right="3297" w:bottom="1761" w:left="1441" w:header="9" w:footer="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FC2" w:rsidRDefault="00055FC2">
      <w:pPr>
        <w:spacing w:after="0" w:line="240" w:lineRule="auto"/>
      </w:pPr>
      <w:r>
        <w:separator/>
      </w:r>
    </w:p>
  </w:endnote>
  <w:endnote w:type="continuationSeparator" w:id="0">
    <w:p w:rsidR="00055FC2" w:rsidRDefault="0005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000000">
    <w:pPr>
      <w:spacing w:after="0"/>
      <w:ind w:left="-1441" w:right="860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9610747</wp:posOffset>
              </wp:positionV>
              <wp:extent cx="7556500" cy="1069338"/>
              <wp:effectExtent l="0" t="0" r="0" b="0"/>
              <wp:wrapSquare wrapText="bothSides"/>
              <wp:docPr id="4162" name="Group 4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69338"/>
                        <a:chOff x="0" y="0"/>
                        <a:chExt cx="7556500" cy="1069338"/>
                      </a:xfrm>
                    </wpg:grpSpPr>
                    <pic:pic xmlns:pic="http://schemas.openxmlformats.org/drawingml/2006/picture">
                      <pic:nvPicPr>
                        <pic:cNvPr id="4163" name="Picture 41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465"/>
                          <a:ext cx="7543800" cy="10728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64" name="Rectangle 4164"/>
                      <wps:cNvSpPr/>
                      <wps:spPr>
                        <a:xfrm>
                          <a:off x="914717" y="47908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4C80" w:rsidRDefault="000000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2" style="width:595pt;height:84.1998pt;position:absolute;mso-position-horizontal-relative:page;mso-position-horizontal:absolute;margin-left:8.88109e-06pt;mso-position-vertical-relative:page;margin-top:756.752pt;" coordsize="75565,10693">
              <v:shape id="Picture 4163" style="position:absolute;width:75438;height:10728;left:0;top:-44;" filled="f">
                <v:imagedata r:id="rId8"/>
              </v:shape>
              <v:rect id="Rectangle 4164" style="position:absolute;width:458;height:2064;left:9147;top:47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0A4C80">
    <w:pPr>
      <w:spacing w:after="0"/>
      <w:ind w:left="-1441" w:right="860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000000">
    <w:pPr>
      <w:spacing w:after="0"/>
      <w:ind w:left="-1441" w:right="860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9610747</wp:posOffset>
              </wp:positionV>
              <wp:extent cx="7556500" cy="1069338"/>
              <wp:effectExtent l="0" t="0" r="0" b="0"/>
              <wp:wrapSquare wrapText="bothSides"/>
              <wp:docPr id="4134" name="Group 4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69338"/>
                        <a:chOff x="0" y="0"/>
                        <a:chExt cx="7556500" cy="1069338"/>
                      </a:xfrm>
                    </wpg:grpSpPr>
                    <pic:pic xmlns:pic="http://schemas.openxmlformats.org/drawingml/2006/picture">
                      <pic:nvPicPr>
                        <pic:cNvPr id="4135" name="Picture 41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465"/>
                          <a:ext cx="7543800" cy="10728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36" name="Rectangle 4136"/>
                      <wps:cNvSpPr/>
                      <wps:spPr>
                        <a:xfrm>
                          <a:off x="914717" y="479086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4C80" w:rsidRDefault="000000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4" style="width:595pt;height:84.1998pt;position:absolute;mso-position-horizontal-relative:page;mso-position-horizontal:absolute;margin-left:8.88109e-06pt;mso-position-vertical-relative:page;margin-top:756.752pt;" coordsize="75565,10693">
              <v:shape id="Picture 4135" style="position:absolute;width:75438;height:10728;left:0;top:-44;" filled="f">
                <v:imagedata r:id="rId8"/>
              </v:shape>
              <v:rect id="Rectangle 4136" style="position:absolute;width:458;height:2064;left:9147;top:479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FC2" w:rsidRDefault="00055FC2">
      <w:pPr>
        <w:spacing w:after="0" w:line="240" w:lineRule="auto"/>
      </w:pPr>
      <w:r>
        <w:separator/>
      </w:r>
    </w:p>
  </w:footnote>
  <w:footnote w:type="continuationSeparator" w:id="0">
    <w:p w:rsidR="00055FC2" w:rsidRDefault="0005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000000">
    <w:pPr>
      <w:spacing w:after="0"/>
      <w:ind w:left="-1441" w:right="860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5715</wp:posOffset>
              </wp:positionV>
              <wp:extent cx="7541007" cy="1064260"/>
              <wp:effectExtent l="0" t="0" r="0" b="0"/>
              <wp:wrapSquare wrapText="bothSides"/>
              <wp:docPr id="4155" name="Group 4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007" cy="1064260"/>
                        <a:chOff x="0" y="0"/>
                        <a:chExt cx="7541007" cy="1064260"/>
                      </a:xfrm>
                    </wpg:grpSpPr>
                    <pic:pic xmlns:pic="http://schemas.openxmlformats.org/drawingml/2006/picture">
                      <pic:nvPicPr>
                        <pic:cNvPr id="4156" name="Picture 41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007" cy="10642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57" name="Rectangle 4157"/>
                      <wps:cNvSpPr/>
                      <wps:spPr>
                        <a:xfrm>
                          <a:off x="905193" y="474091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4C80" w:rsidRDefault="000000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5" style="width:593.78pt;height:83.8pt;position:absolute;mso-position-horizontal-relative:page;mso-position-horizontal:absolute;margin-left:0.75pt;mso-position-vertical-relative:page;margin-top:0.449997pt;" coordsize="75410,10642">
              <v:shape id="Picture 4156" style="position:absolute;width:75410;height:10642;left:0;top:0;" filled="f">
                <v:imagedata r:id="rId7"/>
              </v:shape>
              <v:rect id="Rectangle 4157" style="position:absolute;width:458;height:2064;left:9051;top:47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EE0BC6">
    <w:pPr>
      <w:spacing w:after="0"/>
      <w:ind w:left="-1441" w:right="8603" w:firstLine="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1E76F5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692000"/>
          <wp:effectExtent l="0" t="0" r="254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C80" w:rsidRDefault="00000000">
    <w:pPr>
      <w:spacing w:after="0"/>
      <w:ind w:left="-1441" w:right="8603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5715</wp:posOffset>
              </wp:positionV>
              <wp:extent cx="7541007" cy="1064260"/>
              <wp:effectExtent l="0" t="0" r="0" b="0"/>
              <wp:wrapSquare wrapText="bothSides"/>
              <wp:docPr id="4127" name="Group 4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007" cy="1064260"/>
                        <a:chOff x="0" y="0"/>
                        <a:chExt cx="7541007" cy="1064260"/>
                      </a:xfrm>
                    </wpg:grpSpPr>
                    <pic:pic xmlns:pic="http://schemas.openxmlformats.org/drawingml/2006/picture">
                      <pic:nvPicPr>
                        <pic:cNvPr id="4128" name="Picture 41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007" cy="10642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29" name="Rectangle 4129"/>
                      <wps:cNvSpPr/>
                      <wps:spPr>
                        <a:xfrm>
                          <a:off x="905193" y="474091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4C80" w:rsidRDefault="000000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7" style="width:593.78pt;height:83.8pt;position:absolute;mso-position-horizontal-relative:page;mso-position-horizontal:absolute;margin-left:0.75pt;mso-position-vertical-relative:page;margin-top:0.449997pt;" coordsize="75410,10642">
              <v:shape id="Picture 4128" style="position:absolute;width:75410;height:10642;left:0;top:0;" filled="f">
                <v:imagedata r:id="rId7"/>
              </v:shape>
              <v:rect id="Rectangle 4129" style="position:absolute;width:458;height:2064;left:9051;top:474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8566D"/>
    <w:multiLevelType w:val="hybridMultilevel"/>
    <w:tmpl w:val="ABD83324"/>
    <w:lvl w:ilvl="0" w:tplc="3BF8FF88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8699E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ECE9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CC964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6E6E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F46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8830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8149A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411C6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513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80"/>
    <w:rsid w:val="00055FC2"/>
    <w:rsid w:val="000A4C80"/>
    <w:rsid w:val="000D28ED"/>
    <w:rsid w:val="00456AD3"/>
    <w:rsid w:val="005166E5"/>
    <w:rsid w:val="00B530A6"/>
    <w:rsid w:val="00E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DA557"/>
  <w15:docId w15:val="{213022C2-D192-4A49-B13E-39DCA29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2" w:line="259" w:lineRule="auto"/>
      <w:ind w:left="10" w:hanging="10"/>
    </w:pPr>
    <w:rPr>
      <w:rFonts w:ascii="Calibri" w:eastAsia="Calibri" w:hAnsi="Calibri" w:cs="Calibri"/>
      <w:color w:val="000000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2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Bott</dc:creator>
  <cp:keywords/>
  <cp:lastModifiedBy>Ichsan Fahmi</cp:lastModifiedBy>
  <cp:revision>4</cp:revision>
  <dcterms:created xsi:type="dcterms:W3CDTF">2025-11-06T07:18:00Z</dcterms:created>
  <dcterms:modified xsi:type="dcterms:W3CDTF">2025-11-06T07:48:00Z</dcterms:modified>
</cp:coreProperties>
</file>